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F1" w:rsidRPr="00196AF1" w:rsidRDefault="00196AF1" w:rsidP="00D11393">
      <w:pPr>
        <w:shd w:val="clear" w:color="auto" w:fill="FCFCFC"/>
        <w:spacing w:after="27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196AF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Консультация для родителей</w:t>
      </w:r>
    </w:p>
    <w:p w:rsidR="0005346B" w:rsidRPr="009044E0" w:rsidRDefault="0005346B" w:rsidP="00D11393">
      <w:pPr>
        <w:shd w:val="clear" w:color="auto" w:fill="FCFCFC"/>
        <w:spacing w:after="27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u w:val="single"/>
          <w:lang w:eastAsia="ru-RU"/>
        </w:rPr>
      </w:pPr>
      <w:r w:rsidRPr="009044E0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u w:val="single"/>
          <w:lang w:eastAsia="ru-RU"/>
        </w:rPr>
        <w:t>Как выбрать дополнительные занятия по характеру ребенка</w:t>
      </w:r>
    </w:p>
    <w:p w:rsidR="0005346B" w:rsidRPr="0005346B" w:rsidRDefault="0005346B" w:rsidP="00D11393">
      <w:pPr>
        <w:shd w:val="clear" w:color="auto" w:fill="FCFCFC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46B" w:rsidRPr="0005346B" w:rsidRDefault="009044E0" w:rsidP="00D11393">
      <w:pPr>
        <w:shd w:val="clear" w:color="auto" w:fill="FCFCFC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5346B"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кружки и секции подойдут именно вашему ребенку</w:t>
      </w:r>
      <w:r w:rsidR="0005346B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не ошибиться с выбором детских кружков и секций и не жалеть в дальнейшем о потерянном времени и деньгах, обратите внимание на характер ребенка. Что действительно принесёт малышу пользу и радость, а что вызовет только стресс и огорчение? </w:t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 не стоит особо увлекаться своими амбициями, при выборе дополнительных занятий спросите и мнение ребенка. Для этого предложите ему несколько вариантов на выбор, учитывая особенности детского темперамента, тогда у вас будет больше шансов его заинтересовать. Присматривать кружки лучше заранее, чтобы у ребенка была возможность сходить на несколько занятий и попробовать определить самостоятельно, нравится ему или нет.</w:t>
      </w:r>
    </w:p>
    <w:p w:rsidR="0005346B" w:rsidRPr="0005346B" w:rsidRDefault="0005346B" w:rsidP="009044E0">
      <w:pPr>
        <w:shd w:val="clear" w:color="auto" w:fill="FCFCFC"/>
        <w:spacing w:before="450" w:after="15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534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4 типа темперамента</w:t>
      </w:r>
    </w:p>
    <w:p w:rsidR="009044E0" w:rsidRDefault="0005346B" w:rsidP="009044E0">
      <w:pPr>
        <w:shd w:val="clear" w:color="auto" w:fill="FCFCFC"/>
        <w:spacing w:before="450" w:after="15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Ребенок-холерик</w:t>
      </w:r>
    </w:p>
    <w:p w:rsidR="009044E0" w:rsidRDefault="0005346B" w:rsidP="009044E0">
      <w:pPr>
        <w:shd w:val="clear" w:color="auto" w:fill="FCFCFC"/>
        <w:spacing w:after="0" w:line="240" w:lineRule="auto"/>
        <w:ind w:left="-992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 активный и решительный. Он храбро идёт в тёмную комнату, не замечая опасности, несётся к улице с оживленным движением, смело лезет на высокое дерево. Когда другие дети отступают, холерик упорно стремится к неизвестному.</w:t>
      </w:r>
    </w:p>
    <w:p w:rsidR="009044E0" w:rsidRDefault="009044E0" w:rsidP="009044E0">
      <w:pPr>
        <w:shd w:val="clear" w:color="auto" w:fill="FCFCFC"/>
        <w:spacing w:after="0" w:line="240" w:lineRule="auto"/>
        <w:ind w:left="-992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E0" w:rsidRDefault="0005346B" w:rsidP="009044E0">
      <w:pPr>
        <w:shd w:val="clear" w:color="auto" w:fill="FCFCFC"/>
        <w:spacing w:after="0" w:line="240" w:lineRule="auto"/>
        <w:ind w:left="-992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очень энергичен и любознателен, но довольно агрессивен. Часто холерики неспособны понять чужую боль и обиду. Толкнуть малыша на детской площадке, отобрать игрушку, затеять драку — для холерика это обычное дело. </w:t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«Холерики намного активнее всех остальных темпераментов. Они вспыльчивы, плохо контролируют свои эмоции, настроение у них меняется со скоростью света.</w:t>
      </w:r>
    </w:p>
    <w:p w:rsidR="009044E0" w:rsidRDefault="009044E0" w:rsidP="009044E0">
      <w:pPr>
        <w:shd w:val="clear" w:color="auto" w:fill="FCFCFC"/>
        <w:spacing w:after="0" w:line="240" w:lineRule="auto"/>
        <w:ind w:left="-992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E0" w:rsidRDefault="0005346B" w:rsidP="009044E0">
      <w:pPr>
        <w:shd w:val="clear" w:color="auto" w:fill="FCFCFC"/>
        <w:spacing w:after="0" w:line="240" w:lineRule="auto"/>
        <w:ind w:left="-992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таких детей выбирайте кружки, которые направят неуемную энергию ребенка в правильное русло. Для холериков можно порекомендовать спортивные секции: атлетику, гимнастику, командные виды спорта (футбол, хоккей, волейбол) — это поможет им научиться работать в команде и «чувствовать» другого человека. Отличный вариант для них — плаванье. Чередование вдохов и выдохов научит холерика расслабляться и лучше управлять своими чувствами. А вот от бокса</w:t>
      </w:r>
    </w:p>
    <w:p w:rsidR="00D11393" w:rsidRPr="00196AF1" w:rsidRDefault="0005346B" w:rsidP="00196AF1">
      <w:pPr>
        <w:shd w:val="clear" w:color="auto" w:fill="FCFCFC"/>
        <w:spacing w:after="0" w:line="240" w:lineRule="auto"/>
        <w:ind w:left="-992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единоборств лучше отказаться.</w:t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«Неутомимый» холерик нуждается в более щадящем режиме, поэтому желательно ограничивать все, что возбуждает нервную систему, особенно во второй половине дня и перед сном». </w:t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346B" w:rsidRPr="0005346B" w:rsidRDefault="0005346B" w:rsidP="00D11393">
      <w:pPr>
        <w:shd w:val="clear" w:color="auto" w:fill="FCFCFC"/>
        <w:spacing w:before="450" w:after="15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Ребенок-сангвиник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Ребенок-сангвиник — это заводила, выдумщик, фантазер. Он подвижный и общительный. Его любят взрослые и обожают дети. На детской площадке он всегда в центре внимания. Если кто-то придумал новую игру, от которой все в восторге, то это, скорее всего, был сангвиник.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Сангвинику невыносима «рутина» и он быстро теряет интерес в такой обстановке, поэтому ребенку нужна частая «смена декораций». Распыленность интересов — одна из черт сангвиника, поэтому будьте терпеливы и готовы к тому, что ребенок поменяет несколько кружков, прежде чем остановится на одном.</w:t>
      </w:r>
    </w:p>
    <w:p w:rsidR="009044E0" w:rsidRDefault="0005346B" w:rsidP="009044E0">
      <w:pPr>
        <w:shd w:val="clear" w:color="auto" w:fill="FCFCFC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дополнительных занятий предложите сангвинику театральную студию, драмкружок, танцы или пение. Если речь идет о спорте, то лучше попробовать командные виды: футбол, баскетбол, хоккей, — так как активный ребенок не мож</w:t>
      </w:r>
      <w:r w:rsidR="0090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31AA5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346B" w:rsidRPr="0005346B" w:rsidRDefault="00831AA5" w:rsidP="009044E0">
      <w:pPr>
        <w:shd w:val="clear" w:color="auto" w:fill="FCFCFC"/>
        <w:spacing w:after="0" w:line="240" w:lineRule="auto"/>
        <w:ind w:left="-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без постоянного общения</w:t>
      </w:r>
      <w:r w:rsidR="0005346B"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5346B"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346B" w:rsidRPr="0005346B" w:rsidRDefault="0005346B" w:rsidP="00D11393">
      <w:pPr>
        <w:shd w:val="clear" w:color="auto" w:fill="FCFCFC"/>
        <w:spacing w:before="450" w:after="15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Ребенок-флегматик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уравновешенный, медлительный, терпеливый, рассудительный, малоподвижный, часто пассивный. «Черепашки» — так ласково называют своих флегматичных малышей мамы. Флегматики живут в своем собственном ритме, по своему собственному распорядку дня, любой сбой может серьезно расстроить ребенка.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Флегматикам понравятся кружки по моделированию, конструированию, проектированию. Девочки с удовольствием займутся вышиванием, шитьем, </w:t>
      </w:r>
      <w:proofErr w:type="spellStart"/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бисероплетением</w:t>
      </w:r>
      <w:proofErr w:type="spellEnd"/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лепкой из глины или пластики. Мальчикам наверняка захочется ходить на выжигание, резьбу по дереву или рисование.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спорта, то наиболее удачными для них станут восточные единоборства, шашки, шахматы, детская йога — все те секции, где не нужно быстро принимать решение и есть время на обдумывание следующего хода.</w:t>
      </w:r>
    </w:p>
    <w:p w:rsidR="009044E0" w:rsidRDefault="0005346B" w:rsidP="009044E0">
      <w:pPr>
        <w:shd w:val="clear" w:color="auto" w:fill="FCFCFC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торопите и не подгоняйте ребенка-флегматика, не сравнивайте его с другими, </w:t>
      </w:r>
    </w:p>
    <w:p w:rsidR="00D11393" w:rsidRPr="00D11393" w:rsidRDefault="0005346B" w:rsidP="009044E0">
      <w:pPr>
        <w:shd w:val="clear" w:color="auto" w:fill="FCFCFC"/>
        <w:spacing w:after="0" w:line="240" w:lineRule="auto"/>
        <w:ind w:left="-9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ак</w:t>
      </w:r>
      <w:r w:rsidR="00831AA5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тивность, помогите найти друзей</w:t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Ребенок-меланхолик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Меланхолики очень нежные, тревожные, застенчивые. Это добрые и чувствительные дети, которые никогда не дадут «сдачи», не полезут в драку, не обидят товарища. Они переживают, когда у кого-то произошла неприятность. Когда же у самого ребенка-меланхолика случается что-то плохое, для них это настоящая трагедия — они любят «раздувать из мухи слона». Событие, которое холерику покажется пустяком, меланхолика может довести до истерики.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Неуверенных в себе и мягких меланхоликов лучше всего записать в художественную или музыкальную школу, на иностранные языки или в любые творческие кружки, где не нужно быть в центре внимания.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Ребенок-меланхолик тяжело воспринимает перемены и очень болезненно реагирует на критику, поэтому как можно чаще хвалите его за активность и самостоятельность. Его прак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 невозможно «перехвалить»</w:t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неуютно чувствуют себя в командных видах спорта. Они слишком ранимы и робки для боевых искусств, а монотонные занятия вроде гребли, тенниса или бадминтона часто кажутся им утомительными и бессмысленными.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лишать ребёнка физической нагрузки не стоит.</w:t>
      </w:r>
    </w:p>
    <w:p w:rsidR="0005346B" w:rsidRPr="0005346B" w:rsidRDefault="0005346B" w:rsidP="00D11393">
      <w:pPr>
        <w:shd w:val="clear" w:color="auto" w:fill="FCFCFC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меланхолики в большинстве своём — нежные дети с хорошо развитым эстетическим вкусом, им подойдут такие спортивные занятия, как йога, коньки, лыжные прогулки или плаванье. Кроме того, ребенок-меланхолик хорошо ладит с животными, поэтому его могут увлечь биологические кружки типа «Юн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натуралист» или конный спорт</w:t>
      </w:r>
      <w:r w:rsidRPr="000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C14D9" w:rsidRPr="00D11393" w:rsidRDefault="005C14D9" w:rsidP="00D1139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5C14D9" w:rsidRPr="00D11393" w:rsidSect="009044E0">
      <w:pgSz w:w="11906" w:h="16838"/>
      <w:pgMar w:top="709" w:right="850" w:bottom="1134" w:left="1701" w:header="708" w:footer="708" w:gutter="0"/>
      <w:pgBorders w:offsetFrom="page">
        <w:top w:val="dashDotStroked" w:sz="24" w:space="24" w:color="2E74B5" w:themeColor="accent1" w:themeShade="BF"/>
        <w:left w:val="dashDotStroked" w:sz="24" w:space="24" w:color="2E74B5" w:themeColor="accent1" w:themeShade="BF"/>
        <w:bottom w:val="dashDotStroked" w:sz="24" w:space="24" w:color="2E74B5" w:themeColor="accent1" w:themeShade="BF"/>
        <w:right w:val="dashDotStroked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C4"/>
    <w:rsid w:val="0005346B"/>
    <w:rsid w:val="00196AF1"/>
    <w:rsid w:val="003D72A2"/>
    <w:rsid w:val="005C14D9"/>
    <w:rsid w:val="00831AA5"/>
    <w:rsid w:val="009044E0"/>
    <w:rsid w:val="009A4BB1"/>
    <w:rsid w:val="00AA6BC4"/>
    <w:rsid w:val="00D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385">
                      <w:marLeft w:val="0"/>
                      <w:marRight w:val="75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783726059">
                      <w:marLeft w:val="0"/>
                      <w:marRight w:val="75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</w:divsChild>
        </w:div>
        <w:div w:id="619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2016-11-23T02:32:00Z</dcterms:created>
  <dcterms:modified xsi:type="dcterms:W3CDTF">2016-11-27T04:11:00Z</dcterms:modified>
</cp:coreProperties>
</file>